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5" w:type="dxa"/>
        <w:tblCellMar>
          <w:top w:w="10" w:type="dxa"/>
          <w:left w:w="10" w:type="dxa"/>
          <w:bottom w:w="10" w:type="dxa"/>
          <w:right w:w="10" w:type="dxa"/>
        </w:tblCellMar>
        <w:tblLook w:val="04A0" w:firstRow="1" w:lastRow="0" w:firstColumn="1" w:lastColumn="0" w:noHBand="0" w:noVBand="1"/>
      </w:tblPr>
      <w:tblGrid>
        <w:gridCol w:w="9360"/>
      </w:tblGrid>
      <w:tr w:rsidR="00FA6419" w:rsidRPr="00FA6419" w:rsidTr="00FA6419">
        <w:trPr>
          <w:tblCellSpacing w:w="5" w:type="dxa"/>
        </w:trPr>
        <w:tc>
          <w:tcPr>
            <w:tcW w:w="0" w:type="auto"/>
            <w:vAlign w:val="center"/>
            <w:hideMark/>
          </w:tcPr>
          <w:p w:rsidR="00FA6419" w:rsidRPr="00FA6419" w:rsidRDefault="00FA6419" w:rsidP="00FA6419">
            <w:pPr>
              <w:spacing w:after="0" w:line="240" w:lineRule="auto"/>
              <w:jc w:val="center"/>
              <w:rPr>
                <w:rFonts w:ascii="Arial" w:eastAsia="Times New Roman" w:hAnsi="Arial" w:cs="Arial"/>
                <w:sz w:val="20"/>
                <w:szCs w:val="20"/>
              </w:rPr>
            </w:pPr>
            <w:r w:rsidRPr="00FA6419">
              <w:rPr>
                <w:rFonts w:ascii="Arial" w:eastAsia="Times New Roman" w:hAnsi="Arial" w:cs="Arial"/>
                <w:b/>
                <w:bCs/>
                <w:sz w:val="27"/>
                <w:szCs w:val="27"/>
              </w:rPr>
              <w:t>KENNEDY CENTER HONORS RECEPTION GUEST LIST </w:t>
            </w:r>
          </w:p>
        </w:tc>
      </w:tr>
      <w:tr w:rsidR="00FA6419" w:rsidRPr="00FA6419" w:rsidTr="00FA6419">
        <w:trPr>
          <w:tblCellSpacing w:w="5" w:type="dxa"/>
        </w:trPr>
        <w:tc>
          <w:tcPr>
            <w:tcW w:w="0" w:type="auto"/>
            <w:vAlign w:val="center"/>
            <w:hideMark/>
          </w:tcPr>
          <w:p w:rsidR="00FA6419" w:rsidRPr="00FA6419" w:rsidRDefault="00FA6419" w:rsidP="00FA6419">
            <w:pPr>
              <w:spacing w:after="0" w:line="240" w:lineRule="auto"/>
              <w:jc w:val="center"/>
              <w:rPr>
                <w:rFonts w:ascii="Arial" w:eastAsia="Times New Roman" w:hAnsi="Arial" w:cs="Arial"/>
                <w:sz w:val="20"/>
                <w:szCs w:val="20"/>
              </w:rPr>
            </w:pPr>
            <w:r w:rsidRPr="00FA6419">
              <w:rPr>
                <w:rFonts w:ascii="Arial" w:eastAsia="Times New Roman" w:hAnsi="Arial" w:cs="Arial"/>
                <w:b/>
                <w:bCs/>
                <w:sz w:val="27"/>
                <w:szCs w:val="27"/>
              </w:rPr>
              <w:t>ALL INVITEES WITH RESPONSE </w:t>
            </w:r>
          </w:p>
        </w:tc>
      </w:tr>
      <w:tr w:rsidR="00FA6419" w:rsidRPr="00FA6419" w:rsidTr="00FA6419">
        <w:trPr>
          <w:tblCellSpacing w:w="5" w:type="dxa"/>
        </w:trPr>
        <w:tc>
          <w:tcPr>
            <w:tcW w:w="0" w:type="auto"/>
            <w:vAlign w:val="center"/>
            <w:hideMark/>
          </w:tcPr>
          <w:p w:rsidR="00FA6419" w:rsidRPr="00FA6419" w:rsidRDefault="00FA6419" w:rsidP="00FA6419">
            <w:pPr>
              <w:spacing w:after="0" w:line="240" w:lineRule="auto"/>
              <w:jc w:val="center"/>
              <w:rPr>
                <w:rFonts w:ascii="Arial" w:eastAsia="Times New Roman" w:hAnsi="Arial" w:cs="Arial"/>
                <w:sz w:val="20"/>
                <w:szCs w:val="20"/>
              </w:rPr>
            </w:pPr>
            <w:r w:rsidRPr="00FA6419">
              <w:rPr>
                <w:rFonts w:ascii="Arial" w:eastAsia="Times New Roman" w:hAnsi="Arial" w:cs="Arial"/>
                <w:b/>
                <w:bCs/>
                <w:sz w:val="27"/>
                <w:szCs w:val="27"/>
              </w:rPr>
              <w:t>December 04, 2016</w:t>
            </w:r>
            <w:r w:rsidRPr="00FA6419">
              <w:rPr>
                <w:rFonts w:ascii="Arial" w:eastAsia="Times New Roman" w:hAnsi="Arial" w:cs="Arial"/>
                <w:b/>
                <w:bCs/>
                <w:sz w:val="27"/>
                <w:szCs w:val="27"/>
              </w:rPr>
              <w:br/>
              <w:t>4:45 PM</w:t>
            </w:r>
          </w:p>
        </w:tc>
      </w:tr>
    </w:tbl>
    <w:p w:rsidR="00FA6419" w:rsidRPr="00FA6419" w:rsidRDefault="00FA6419" w:rsidP="00FA6419">
      <w:pPr>
        <w:spacing w:before="100" w:beforeAutospacing="1" w:after="100" w:afterAutospacing="1" w:line="240" w:lineRule="auto"/>
        <w:rPr>
          <w:rFonts w:ascii="Arial" w:eastAsia="Times New Roman" w:hAnsi="Arial" w:cs="Arial"/>
          <w:color w:val="000000"/>
          <w:sz w:val="18"/>
          <w:szCs w:val="18"/>
        </w:rPr>
      </w:pPr>
      <w:r w:rsidRPr="00FA6419">
        <w:rPr>
          <w:rFonts w:ascii="Arial" w:eastAsia="Times New Roman" w:hAnsi="Arial" w:cs="Arial"/>
          <w:b/>
          <w:bCs/>
          <w:color w:val="000000"/>
          <w:sz w:val="24"/>
          <w:szCs w:val="24"/>
        </w:rPr>
        <w:t>THE PRESIDENT and MRS. OBAMA</w:t>
      </w:r>
    </w:p>
    <w:tbl>
      <w:tblPr>
        <w:tblW w:w="5000" w:type="pct"/>
        <w:tblCellSpacing w:w="0" w:type="dxa"/>
        <w:tblCellMar>
          <w:left w:w="0" w:type="dxa"/>
          <w:right w:w="0" w:type="dxa"/>
        </w:tblCellMar>
        <w:tblLook w:val="04A0" w:firstRow="1" w:lastRow="0" w:firstColumn="1" w:lastColumn="0" w:noHBand="0" w:noVBand="1"/>
      </w:tblPr>
      <w:tblGrid>
        <w:gridCol w:w="9360"/>
      </w:tblGrid>
      <w:tr w:rsidR="00FA6419" w:rsidRPr="00FA6419" w:rsidTr="00FA6419">
        <w:trPr>
          <w:trHeight w:val="400"/>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36"/>
                <w:szCs w:val="36"/>
              </w:rPr>
            </w:pPr>
            <w:r w:rsidRPr="00FA6419">
              <w:rPr>
                <w:rFonts w:ascii="Arial" w:eastAsia="Times New Roman" w:hAnsi="Arial" w:cs="Arial"/>
                <w:sz w:val="36"/>
                <w:szCs w:val="36"/>
                <w:highlight w:val="green"/>
              </w:rPr>
              <w:t>Accept</w:t>
            </w:r>
          </w:p>
        </w:tc>
      </w:tr>
    </w:tbl>
    <w:p w:rsidR="00FA6419" w:rsidRPr="00FA6419" w:rsidRDefault="00FA6419" w:rsidP="00FA6419">
      <w:pPr>
        <w:spacing w:after="0" w:line="240" w:lineRule="auto"/>
        <w:rPr>
          <w:rFonts w:ascii="Arial" w:eastAsia="Times New Roman" w:hAnsi="Arial" w:cs="Arial"/>
          <w:vanish/>
          <w:color w:val="000000"/>
          <w:sz w:val="18"/>
          <w:szCs w:val="18"/>
        </w:rPr>
      </w:pPr>
    </w:p>
    <w:tbl>
      <w:tblPr>
        <w:tblW w:w="5000" w:type="pct"/>
        <w:tblCellSpacing w:w="0" w:type="dxa"/>
        <w:tblCellMar>
          <w:left w:w="0" w:type="dxa"/>
          <w:right w:w="0" w:type="dxa"/>
        </w:tblCellMar>
        <w:tblLook w:val="04A0" w:firstRow="1" w:lastRow="0" w:firstColumn="1" w:lastColumn="0" w:noHBand="0" w:noVBand="1"/>
      </w:tblPr>
      <w:tblGrid>
        <w:gridCol w:w="587"/>
        <w:gridCol w:w="445"/>
        <w:gridCol w:w="8328"/>
      </w:tblGrid>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Debbie Allen, Santa monica,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Phylicia Rashad, Actress, Mount vernon, NY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Tony Ambrosio, SVP, Chief Administrative Officer and Chief Human Resources Officer, CBS Corporation, New york, NY</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Connie Ambrosio, Spring Lake, NJ</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David R. Andelman, Lourie &amp; Cutler P.C., Boston, MA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Estelle Andelman, Boston, MA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Gabrielle Anwar, Miami, FL</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Shareef Malnik, Miami, FL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Martha Argerich, Pianist, Washington, DC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Stephanie Argerich Blagojevic, Washington, DC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Martina Arroyo, Janelle Hurst, New york, NY</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Janelle Hurst, Brooklyn, NY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Rob Ashford, New york, NY</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Kevin Ryan, New york, NY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The Honorable (Mr.) David M. Axelrod, Director, Institute of Politics at the University of Chicago, Chicago, IL</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Susan Landau Axelrod, Chicago, IL</w:t>
            </w:r>
          </w:p>
        </w:tc>
        <w:bookmarkStart w:id="0" w:name="_GoBack"/>
        <w:bookmarkEnd w:id="0"/>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Adam Ayers, Wsahington, DC</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Cameron Azoff, Beverly hills,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Irving Azoff, Beverly hills,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Shelli Azoff, Beverly hills,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Jeffrey Azoff, Beverly hills,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Victoria Barnes</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lastRenderedPageBreak/>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Katharine Rebekah Emerson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Robert Barnett, Washington, DC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Rita Lynn Braver, Washington, DC</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David Bartlett, Scituate, MA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Mason Bates, Composer in Residence, Kennedy Center, Burlingame,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Jamie Bates, Burlingame,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Joshua Bell, New york, NY</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Shirley Bell, Bloomington, IN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Susan Berghoef, President, The Orlebeke Foundation, Chicago, IL</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Patrick Croke, Chicago, IL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Jeremy Bernard, Los angeles,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David Wildman, Chicago, IL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Mark Bertolini, Chairman and Chief Executive Officer, Aetna Inc., Hartford, CT</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Mari Arnaud, West hartford, CT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Harolyn Blackwell, Kennedy Center Artists Committee, New york, NY</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Peter Greer, New York, NY</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David Bohnett, Chair, The David Bohnett Foundation, Beverly hills,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The Honorable (Mrs.) Barbara Boxer, United States Senate, Washington, DC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Stewart Boxer, Washington, DC</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Martin Bregman, New york, NY</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Cornelia Bregman, New York, NY</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Marissa Bregman, New york, NY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Yefim Bronfman, Jenny Vogel, Assistant, Los angeles,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Kristina Groennings, Washington, DC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Garth Brooks, Nancy Seltzer &amp; Associates, Los angeles,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Trisha Yearwood, Owasso, OK</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Andrey Bugrov, Washington, RF</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Natalia Bugrova, Washington, DC</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Ursula Burns, New canaan, CT</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Lloyd Bean, Norwalk, CT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lastRenderedPageBreak/>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Debra Cafaro, Chief Executive Officer, Ventas, Inc., Chicago, IL</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Terrance Livingston, Winnetka, IL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Jane Lipton Cafritz, Washington, DC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Calvin Cafritz, Washington, DC</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The Honorable (Mr.) Joseph Califano, Jr., Westport, CT</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Hilary Califano, Westport, CT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Bobby Cannavale, Framework Entertainment, New york, NY</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Jacob Lumet-Cannavale, New York, NY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Leanne Caret, Chesterfield, MO</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Steven Caret, Chesterfield, MO</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Peter Carter, Executive Vice President - Chief Legal Officer, Delta Air Lines, Atlanta, GA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Theresa Carter, Delta Air Lines, Atlanta, GA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Don Cheadle, Los angeles,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Bridgid Coulter, Los angeles,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Lyda Chen, Washington, SZ</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Arlene Ford, Manhattan Beach, CA (Guest of Mr. Stephen Ciccone)</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Courtney Clark Pastrick, President, Clark Charitable Foundation, Bethesda, MD</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Robert Pastrick, Chevy chase, MD</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Natalia Mariela Cobo De Bulgheroni, Punta del este, UY</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Margarita Esther Miño, Washington, AT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The Honorable (Mr.) Thad Cochran, United States Senator, Washington, DC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Kay Webber, Washington, DC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The Honorable (Mr.) Neil Cohen, Chicago, IL</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The Honorable (Ms.) Susan Sher, Senior Adviser to the President of the University of Chicago and Former Assistant to the President and Chief of Staff to the First Lady, University of Chicago, Chicago, IL</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Stephen Colbert, Dixon Talent Agency, New york, NY</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John Colbert, Mont clare, NJ (Child)</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William Conway, Jr., Mclean, VA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Joanne Conway, McLean, VA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lastRenderedPageBreak/>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Brian Cornell, Edina, MN</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Martha Cornell, Edina, MN</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Matt Cornell, Salem, MA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David Cote, Summit, NJ</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Maureen Kelly, Summit, NJ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Gary Countryman, Boston, MA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Rina Countryman, Cambridge, MA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Sheryl Crow, Nashville, TN</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Pamela Wertheimer, New york, NY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Jacques D'Amboise, National Dance Institute, New york, NY</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Shane Brill, Santa Fe, NM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Andra Day, Woodland hill,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Joseph Batie, San diego, CA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Eduardo Delgado, Pasadena,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James Dixon, Manhasset, NY</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Evangeline Domingo, Elmhurst, NY</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Placido Domingo, Los angeles,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Nicole Domingo, New york, NY (Granddaughter)</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Sandy Douglas, Jr., President, The Coca-Cola Company, Atlanta, GA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Jessica Douglas, Atlanta, GA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Leslie Hudson, Oklahoma City, OK (Guest)</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James Hudson, Oklahoma City, OK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Aaron Drutz, Vienna, VA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Sondra Drutz, Vienna, VA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Anne-Catherine Dutoit, Washington, DC</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Suzanne Dyer, New york, NY</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Suren Egiazaryian, Beverly hills,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Kym Johnson, Los angeles, CA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Cynthia Erivo, Brooklyn, NY</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lastRenderedPageBreak/>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Meg Mortimer, Manhattan, NY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Fred Eychaner, President, News Web Corp, Chicago, IL</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Daniel Whittaker, Chicago, IL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Giselle Fernandez, Sherman oaks,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Marta Farrand, Tbd, CA (Daughter)</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Anne Finucane, Vice Chairman, Global Chief Strategy, Marketing Officer, Bank of America, Boston, MA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Mike Barnicle, Lincoln, MA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Lawrence Fishburne III, Hollywood,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Spencer Heckenkamp, Los angeles, CA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Leon Fleisher, Baltimore, MD</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Katherine Jacobson, Baltimore, MD</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Caleb Followill, Vector Management, Stamford, CT</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Lily Followill, Nashville, TN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Jared Followill, Vector Management, Stamford, CT</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Martha Followill, Vector Management, Nashville, TN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Matthew Followill, Vector Management, Stamford, CT</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Johanna Followill, Vector Management, Nashville, TN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Nathan Followill, Vector Management, Stamford, CT</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Jessie Followill, Vector Management, Nashville, TN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Aretha Franklin, Bloomfield hills, MI</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Clive Davis, Chief Creative Officer, Sony Music Entertainment, New york, NY (Guest)</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William Wilkerson, GUEST OF ARETHA FRANKLIN, Southfield, MI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Cindy Frey, Los angeles,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Deacon Frey, Los angeles,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Otis Frey, Los angeles,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Taylor Frey, Los angeles,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Morton Funger, Principal, Ralmor Corporation, Potomac, MD</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Norma Lee Funger, Potomac, MD</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lastRenderedPageBreak/>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Bruce Gates, Alexandria, VA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Joyce Gates, Alexandria, VA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David Gitlin, Charlotte, NC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Stephanie Gitlin, Charlotte, NC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Jeff Goldblum, Industry Entertainment, Los angeles,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Emilie Livingston, Los Angeles, CA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John Goldman, CEO, Goldman Insurance, Goldman Insurance, Atherton,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Marcia Goldman, Atherton,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Andrea Goodman, Chicago, IL</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Bruce Gordon, New york, NY</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Tawana Tibbs, New york, NY</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Michael Gorfaine, The Gorfaine/Schwartz Agency, Inc., Burbank,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Elizabeth Ann Graves, Tulsa, OK</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Robert Dedmen, Dallas, TX (Guest)</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Miss Nancy Dedman, Dallas, TX (Guest)</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Rachael Dedman, Dallas, TX (Guest)</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William Redeker (Guest)</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Catherine Dedman, Dallas, TX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Linda Griego, Los angeles,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Ronald Peterson, Los angeles,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Daniel Halpern, Atlanta, GA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Sonya Halpern, Columbia, MO</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Herbie Hancock, Los angeles,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Gigi Hancock, GUEST OF HERBIE HANCOCK, Los angeles,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Helen Henderson, The HRH Foundation, Washington, DC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Barbara Anderson, Pittsburgh, PA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Annabel Henley, Dallas, TX</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Don Henley, Azoff Music Management, Los angeles,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Sharon Henley, Dallas, TX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Sophie Henley, Dallas, TX</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lastRenderedPageBreak/>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Will Henley, Dallas, TX</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Calvin Hill, Fairfax, VA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Daniel Lew, Durham, NC (Guest)</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Sally Kornbluth, Durham, NC (Guest)</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Vivian Hill, Great Falls, VA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Teena Maria Hostovich, Senior Vice President, Lockton Insurance Brokers, La cañada flintridge,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Michael S Martinet, La canada flintridge, CA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Frank Islam, Potomac, MD</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Deborah Driesman, Potomac, MD</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James A. Johnson, Johnson Capital Partners, Washington, DC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Heather Kirby, New york, NY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Lorna Johnson, AFC Medical Group, Beverly hills,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Robert Herjavec, Los angeles, CA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Juanes Juanes, Musician, Medillinn, DC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Rebeca Leon, Los angeles, CA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Joseph Kalichstein, Maplewood, NJ</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Rowain Kalichstein, Maplewood, NJ</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Y. Michele Kang, Chief Executive Officer, Cognosante, Mclean, VA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Eunice Kim, Washington, DC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Andy Kaulkin, Los angeles,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Victoria Kennedy, Washington, DC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Curran Raclin, Jamaica plain, MA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Elle King, Brooklyn, NY</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Andrew Ferguson, Brooklyn, NY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Ricky Kirshner, New york, NY</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Rina Kirshner, New york, NY</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Shelby Kirshner, New York, NY (Child)</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Matthew Jules Knopf (Substitute for: Ms. Andrea Newman)</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Herb Kohler, Jr., Kohler Company, Kohler, WI</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Natalie Black Kohler, Oostburg, WI</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lastRenderedPageBreak/>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James Lanzone</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Shannon Lanzone, Lafayette, CA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Jaime Laredo, Kennedy Center Artists Committee, Shaker heights, OH</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Sharon Robinson, Shaker Heights, OH</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Debra Lee, Washington, DC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Leroy Charles, Washington, DC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Jeddrah Leiterding, Studio city,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Carl Lindner III, Great American Insurance Company, Cincinnati, OH</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Martha Lindner, Cincinnati, OH</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Vanessa Falk, Nashville, TN (Guest)</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Carl Lindner IV, Cincinnati, OH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Michael Lombardo, Santa monica,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Charles Ward, June Street Architecture, Los angeles,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Camelia Garrido, San Juan, PR (Wife of Mr. Andres Lopez)</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Andres Lopez, San juan, PR (Guest of Mr. Andres Lopez)</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Bryan Lourd, Creative Artists Agency, Los angeles,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Bruce Bozzi, Los angleles,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Yo-Yo Ma, Cambridge, MA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Jill Hornor, Cambridge, MA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William Mahoney, Chicago, IL</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Amalia Maria Mahoney, Chicago, IL</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Mark Malcolm</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Patricia Malcolm</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Barbara Manilow, Charitable Foundation Manager, Henry Crown &amp; Company, Chicago, IL</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Maya Manilow, Chicago, IL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Arvind Manocha, Tbd, VA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Gideon Malone, Great falls, VA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Tim Mapes, Atlanta, GA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Mary Mapes, Atlanta, GA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J.W. Marriott, Jr., J. Willard and Alice S. Marriott Foundation, Bethesda, MD</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Donna Marriott, Bethesda, MD</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lastRenderedPageBreak/>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Ted Mathas, Chairman, President and Chief Executive Officer, New York Life Insurance Company, New york, NY</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Keryn Mathas, Armonk, NY</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Bari Mattes, New york, NY</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Michael Mayton, Little rock, AR</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Catherine Mayton, Little rock, AR</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Lark McCarthy, Las vegas, NV</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Dr. Michael Thomas, Las vegas, NV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The Honorable (Ambassador) Bonnie McElveen-Hunter, Chief Executive Officer and Owner, Pace Communications, Inc., Greensboro, NC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Gordon Locke, Greensboro, NC (Guest)</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David Berger, Morristown, NJ (Guest)</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Christopher Heusler, Westfield, NJ (Guest)</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Marni Walden, Morristown, NJ (Guest)</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Courtney Geduldig, McLean, VA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Cappy McGarr, Dallas, TX</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Janie McGarr, Dallas, TX</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W. James McNerney, Jr., Chairman, President and Chief Executive Officer, The Boeing Company, Chicago, IL</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Rob McNerney, c/o The Boeing Company, Chicago, IL (Son)</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Connie Milstein, Washington, DC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Nachman Nasirzada, Philadelphia, PA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Brian Mitchell, New York, NY</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Allyson Tucker-Mitchell, New York, NY</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Leslie Moonves, President and CEO, CBS Corporation, Washington, DC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Julie Moonves, Beverly hills,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Mike Moonves, Los angeles,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Sarah Moonves, New york, NY</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Jason Joseph Moran, Kennedy Center Artists Committee, New york, NY</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Alicia Hall Moran, New York, NY</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Geoff Morrell, Senior Vice President, US Communications &amp; External Affairs, BP America, Washington, DC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lastRenderedPageBreak/>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Ann Morrell, Milwaukee, WI</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Dr. Sam Natapoff, New york, NY</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Alexandra Stanton, Empire Global Ventures, New york, NY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Barry Navidi, Los angeles,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Joseph Naylor, Vice President, Policy, Government, and Public Affairs, Chevron Corporation, San ramon,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Karen Torres, Lafayette, CA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Michael Neidorff, Centene Corporation, Saint louis, MO</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Noemi Neidorff, St. Louis, MO</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The Honorable (Ms.) Terri Bonoff, Minnetonka, MN (Guest of Ms. Andrea Newman)</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Suzanne Niedland, Managing Director, BusEye Films, LLC, Jupiter, FL</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Arthur Gereghty, Bridger, MT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Eliza Nordeman, New york, NY</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Christopher O'Donnell, Pacific palisades,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Caroline O'Donnell, Pacific palisades, CA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Chuck Ortner, Partner, Proskauer Rose LLP, Los angeles,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Brenda Robinson, Chicago, IL (Guest)</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Eric Ortner, Senior Producer, ABC, Los angeles, CA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Al Pacino, Actor, Beverly hills,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Lucila Polak, Los angeles, CA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Dinesh Paliwal, Chairman and Chief Executive Officer, Harman International Industries Inc., Stamford, CT</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Ila Paliwal, Stamford, CT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The Honorable (The Honorable) Nancy Pelosi, Democratic Leader of the House, United States House of Representatives, Washington, DC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Paul Pelosi, San francisco,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Robert Pence, Reston, VA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Suzy Pence, Washington, DC</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Sean Penn, Los angeles,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Itzhak Perlman, Primo Artists, New york, NY</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lastRenderedPageBreak/>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Toby Perlman, New york, NY</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Gill Pratt</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Janey Pratt, Washington, DC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Jennifer Price Wallin, Salt lake city, UT (Daughter of The Honorable John Price)</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Marcia Price, President and Founder, Retrospectives, Inc., Salt lake city, UT (Substitute for: The Honorable John Price)</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Christian Quilici, Washington, DC</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Lily Rabe, Framework Entertainment, New york, NY</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Hamish Linklater, Los Angeles, CA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Bonnie Raitt, Get Right Inc, Los angeles,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Scott Fleming, Berkeley, CA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Julie Resh, North Hollywood,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Christopher Reynolds, Manhattan Beach, CA (Substitute for: Mr. Stephen Ciccone)</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Shonda Rhimes, Los angeles,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Gordon James, Los Angeles, CA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Dr. Annette Rickel, New york, NY</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John Ralph Rickel, West palm beach, FL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David Mark Rubenstein, Co-CEO, The Carlyle Group, Washington, DC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Alice Rubenstein, Anchorage, AK</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Keenan Zerkel, Anchorage, AK (Guest)</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Alexa Rachlin, Boston, MA (Guest)</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Evan Rachlin, The Carlyle Group, The Carlyle Group, Washington, DC (Guest)</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Gabrielle Whitney Rubenstein, The Carlyle Group, The Carlyle Group, Washington, DC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Darius Rucker, Mt. pleasant, SC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Ronald Parr, Nashville, TN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Jeanne Ruesch, jruesch@rueschfamilyfoundation.com, Chevy chase, MD</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Matthew Ruesch, New York, NY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Margaret-Angèle Russell, New york, NY</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Michael Smith, Interior Design, Washington, DC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lastRenderedPageBreak/>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Deborah Rutter, President, John F. Kennedy Center for the Performing Arts, Washington, DC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Peter Ellefson, Washington, DC</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Michael Sacks, Highland park, IL</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Cari Sacks, Chicago, IL</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Rachel Sacks, Chicago, IL (Guest)</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Matthew Sacks, Chicago, IL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Roger Sant, Sant Associates, Washington, DC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Victoria Sant, Washington, DC</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Kevin Schemm, Kent, WA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Linda Schemm, Kent, WA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James Schenck, CEO, Pentagon Federal Credit Union, Mclean, VA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Lisa Schenck, McLean, VA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Rose Schlossberg, New york, NY</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Tatiana Schlossberg, New york, NY (Guest)</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Jack Schlossberg, New York, NY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Benjamin Schmit, Los angeles,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Owen Schmit, Los angeles,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Timothy Schmit, Los angeles,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Jean Schmit, Los angeles,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Gil Schwartz, EVP and Chief Communications Officer, CBS Corporation, New york, NY</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Harvey Schwartz, New york city, NY</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Anne Hubbard, New york, NY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Stephen Schwarzman, President, Chief Executive Officer, and Co-Founder, The Blackstone Group, New york, NY</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Christine Schwarzman</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Steven Sear, Senior Vice President – Global Sales, Delta Air Lines, Atlanta, GA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Karen Sear, Washington, DC</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Bob Seger, Orchard lake, MI</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Juanita Seger, Orchard lake, MI</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lastRenderedPageBreak/>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Gary Shapiro, Glencoe, IL</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Maria Shapiro, Glencoe, IL</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Deborah Silverstein, Washington, DC (Guest of The Honorable Leonard Lewis Silverstein)</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Thomas Silverstein, Washington, DC (Substitute for: The Honorable Leonard Lewis Silverstein)</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Tim Sloan, San marino,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Elise Sloan, San Marino,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Greg Smith, Winnetka, IL</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Denise Smith, Winnetka, IL</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Larry Solters, Washington, DC</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Kevin Spacey, Los angeles,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Evan Lowenstein, Boca Raton, FL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Mavis Staples, 525 Worldwide, c/o David Bartlett, Salem, MA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Ringo Starr, Los angeles,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Barbara Bach, Los angeles, CA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Dr. Paul Stern, Potomac, MD</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Ann Stern, Bethesda, MD</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Laura Svienty, Mill valley,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Dr. Joseph Szokol</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Pam Szokol</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Tony Taibi, Culver city,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Henry Taylor, Lenox, MA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James Taylor, Lenox, MA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Kim Taylor, Lenox, MA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Kate Taylor, Aquinnah, MA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Rufus Taylor, Lenox, MA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Ranvir Trehan, McLean, VA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Adarsh Trehan, McLean, VA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lastRenderedPageBreak/>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Lawrence Tu, Santa monica,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Elizabeth Eva Ashcraft, Santa Monica,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Jeff Tweedy, Chicago, IL</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Walter Ulloa, Chairman and CEO, Entravision, Santa monica,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Alexandra Seros, Washington, DC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Steve Vai, Encino,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Pia Vai, Encino, CA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Catherine Vaillant, Washington, DC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Laurent Faugerolas, New York, NY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Reginald Van Lee, Washington, DC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Corey McCathern, New York, NY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Edward Villella, New york, NY</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Linda Villella, New york, NY</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Dr. Romesh Wadhwani, Symphony Technology Group, Palo alto,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Kathleen Wadhwani, Los Altos Hills,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Joe Walsh, Beverly hills,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Marjorie Walsh, Beverly hills,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Lucy Walsh, Los angeles,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Yuja Wang, Fidelio Arts, Ltd, London</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Caroline Nelson, Washington, DC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Layshae Ward, Executive Vice President and Chief Corporate Responsibility Officer, Target, Minneapolis, MN</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Linda Watts, New preston, CT</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Damian Woetzel, The Aspen Institute, New york, NY</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Glenn Weiss, New york, DC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Sydney Weiss, New York, NY (Daughter)</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Taylor Weiss, New york, NY (Daughter)</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Anthony Welters, Mclean, VA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The Honorable (Ms.) Beatrice Welters, Port of spain, TT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Lawrence Wilker, Naples, FL</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lastRenderedPageBreak/>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Elizabeth Wilker, Miami Beach, FL</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Ann Marie Wilkins, Owner, Wilkins Management, Cambridge, MA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David Wilkins, Cambridge, MA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Jonathan Witter, McLean, VA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Maureen Witter, Washington, DC</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Elaine Wynn, Elaine P. Wynn &amp; Family Foundation, Las vegas, NV</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A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Marlowe Early, Santa Monica, CA (Granddaughter)</w:t>
            </w:r>
          </w:p>
        </w:tc>
      </w:tr>
    </w:tbl>
    <w:p w:rsidR="00FA6419" w:rsidRPr="00FA6419" w:rsidRDefault="00FA6419" w:rsidP="00FA6419">
      <w:pPr>
        <w:spacing w:after="0" w:line="240" w:lineRule="auto"/>
        <w:rPr>
          <w:rFonts w:ascii="Arial" w:eastAsia="Times New Roman" w:hAnsi="Arial" w:cs="Arial"/>
          <w:vanish/>
          <w:color w:val="000000"/>
          <w:sz w:val="18"/>
          <w:szCs w:val="18"/>
        </w:rPr>
      </w:pPr>
    </w:p>
    <w:tbl>
      <w:tblPr>
        <w:tblW w:w="5000" w:type="pct"/>
        <w:tblCellSpacing w:w="0" w:type="dxa"/>
        <w:tblCellMar>
          <w:top w:w="10" w:type="dxa"/>
          <w:left w:w="10" w:type="dxa"/>
          <w:bottom w:w="10" w:type="dxa"/>
          <w:right w:w="10" w:type="dxa"/>
        </w:tblCellMar>
        <w:tblLook w:val="04A0" w:firstRow="1" w:lastRow="0" w:firstColumn="1" w:lastColumn="0" w:noHBand="0" w:noVBand="1"/>
      </w:tblPr>
      <w:tblGrid>
        <w:gridCol w:w="9360"/>
      </w:tblGrid>
      <w:tr w:rsidR="00FA6419" w:rsidRPr="00FA6419" w:rsidTr="00FA6419">
        <w:trPr>
          <w:trHeight w:val="70"/>
          <w:tblCellSpacing w:w="0" w:type="dxa"/>
        </w:trPr>
        <w:tc>
          <w:tcPr>
            <w:tcW w:w="0" w:type="auto"/>
            <w:vAlign w:val="center"/>
            <w:hideMark/>
          </w:tcPr>
          <w:p w:rsidR="00FA6419" w:rsidRPr="00FA6419" w:rsidRDefault="00FA6419" w:rsidP="00FA6419">
            <w:pPr>
              <w:spacing w:before="100" w:beforeAutospacing="1" w:after="100" w:afterAutospacing="1" w:line="240" w:lineRule="auto"/>
              <w:rPr>
                <w:rFonts w:ascii="Arial" w:eastAsia="Times New Roman" w:hAnsi="Arial" w:cs="Arial"/>
                <w:color w:val="000000"/>
                <w:sz w:val="18"/>
                <w:szCs w:val="18"/>
              </w:rPr>
            </w:pPr>
          </w:p>
        </w:tc>
      </w:tr>
    </w:tbl>
    <w:p w:rsidR="00FA6419" w:rsidRPr="00FA6419" w:rsidRDefault="00FA6419" w:rsidP="00FA6419">
      <w:pPr>
        <w:spacing w:after="0" w:line="240" w:lineRule="auto"/>
        <w:rPr>
          <w:rFonts w:ascii="Arial" w:eastAsia="Times New Roman" w:hAnsi="Arial" w:cs="Arial"/>
          <w:vanish/>
          <w:color w:val="000000"/>
          <w:sz w:val="18"/>
          <w:szCs w:val="18"/>
        </w:rPr>
      </w:pPr>
    </w:p>
    <w:tbl>
      <w:tblPr>
        <w:tblW w:w="5000" w:type="pct"/>
        <w:tblCellSpacing w:w="0" w:type="dxa"/>
        <w:tblCellMar>
          <w:left w:w="0" w:type="dxa"/>
          <w:right w:w="0" w:type="dxa"/>
        </w:tblCellMar>
        <w:tblLook w:val="04A0" w:firstRow="1" w:lastRow="0" w:firstColumn="1" w:lastColumn="0" w:noHBand="0" w:noVBand="1"/>
      </w:tblPr>
      <w:tblGrid>
        <w:gridCol w:w="9360"/>
      </w:tblGrid>
      <w:tr w:rsidR="00FA6419" w:rsidRPr="00FA6419" w:rsidTr="00FA6419">
        <w:trPr>
          <w:trHeight w:val="400"/>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p>
        </w:tc>
      </w:tr>
    </w:tbl>
    <w:p w:rsidR="00FA6419" w:rsidRPr="00FA6419" w:rsidRDefault="00FA6419" w:rsidP="00FA6419">
      <w:pPr>
        <w:spacing w:after="0" w:line="240" w:lineRule="auto"/>
        <w:rPr>
          <w:rFonts w:ascii="Arial" w:eastAsia="Times New Roman" w:hAnsi="Arial" w:cs="Arial"/>
          <w:vanish/>
          <w:color w:val="000000"/>
          <w:sz w:val="18"/>
          <w:szCs w:val="18"/>
        </w:rPr>
      </w:pPr>
    </w:p>
    <w:tbl>
      <w:tblPr>
        <w:tblW w:w="5000" w:type="pct"/>
        <w:tblCellSpacing w:w="0" w:type="dxa"/>
        <w:tblCellMar>
          <w:left w:w="0" w:type="dxa"/>
          <w:right w:w="0" w:type="dxa"/>
        </w:tblCellMar>
        <w:tblLook w:val="04A0" w:firstRow="1" w:lastRow="0" w:firstColumn="1" w:lastColumn="0" w:noHBand="0" w:noVBand="1"/>
      </w:tblPr>
      <w:tblGrid>
        <w:gridCol w:w="9360"/>
      </w:tblGrid>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before="100" w:beforeAutospacing="1" w:after="100" w:afterAutospacing="1" w:line="240" w:lineRule="auto"/>
              <w:rPr>
                <w:rFonts w:ascii="Arial" w:eastAsia="Times New Roman" w:hAnsi="Arial" w:cs="Arial"/>
                <w:color w:val="000000"/>
                <w:sz w:val="18"/>
                <w:szCs w:val="18"/>
              </w:rPr>
            </w:pPr>
          </w:p>
        </w:tc>
      </w:tr>
    </w:tbl>
    <w:p w:rsidR="00FA6419" w:rsidRPr="00FA6419" w:rsidRDefault="00FA6419" w:rsidP="00FA6419">
      <w:pPr>
        <w:spacing w:after="0" w:line="240" w:lineRule="auto"/>
        <w:rPr>
          <w:rFonts w:ascii="Arial" w:eastAsia="Times New Roman" w:hAnsi="Arial" w:cs="Arial"/>
          <w:vanish/>
          <w:color w:val="000000"/>
          <w:sz w:val="18"/>
          <w:szCs w:val="18"/>
        </w:rPr>
      </w:pPr>
    </w:p>
    <w:tbl>
      <w:tblPr>
        <w:tblW w:w="5000" w:type="pct"/>
        <w:tblCellSpacing w:w="0" w:type="dxa"/>
        <w:tblCellMar>
          <w:top w:w="10" w:type="dxa"/>
          <w:left w:w="10" w:type="dxa"/>
          <w:bottom w:w="10" w:type="dxa"/>
          <w:right w:w="10" w:type="dxa"/>
        </w:tblCellMar>
        <w:tblLook w:val="04A0" w:firstRow="1" w:lastRow="0" w:firstColumn="1" w:lastColumn="0" w:noHBand="0" w:noVBand="1"/>
      </w:tblPr>
      <w:tblGrid>
        <w:gridCol w:w="9360"/>
      </w:tblGrid>
      <w:tr w:rsidR="00FA6419" w:rsidRPr="00FA6419" w:rsidTr="00FA6419">
        <w:trPr>
          <w:trHeight w:val="70"/>
          <w:tblCellSpacing w:w="0" w:type="dxa"/>
        </w:trPr>
        <w:tc>
          <w:tcPr>
            <w:tcW w:w="0" w:type="auto"/>
            <w:vAlign w:val="center"/>
            <w:hideMark/>
          </w:tcPr>
          <w:p w:rsidR="00FA6419" w:rsidRPr="00FA6419" w:rsidRDefault="00FA6419" w:rsidP="00FA6419">
            <w:pPr>
              <w:spacing w:before="100" w:beforeAutospacing="1" w:after="100" w:afterAutospacing="1" w:line="240" w:lineRule="auto"/>
              <w:rPr>
                <w:rFonts w:ascii="Arial" w:eastAsia="Times New Roman" w:hAnsi="Arial" w:cs="Arial"/>
                <w:color w:val="000000"/>
                <w:sz w:val="18"/>
                <w:szCs w:val="18"/>
              </w:rPr>
            </w:pPr>
          </w:p>
        </w:tc>
      </w:tr>
    </w:tbl>
    <w:p w:rsidR="00FA6419" w:rsidRPr="00FA6419" w:rsidRDefault="00FA6419" w:rsidP="00FA6419">
      <w:pPr>
        <w:spacing w:after="0" w:line="240" w:lineRule="auto"/>
        <w:rPr>
          <w:rFonts w:ascii="Arial" w:eastAsia="Times New Roman" w:hAnsi="Arial" w:cs="Arial"/>
          <w:vanish/>
          <w:color w:val="000000"/>
          <w:sz w:val="18"/>
          <w:szCs w:val="18"/>
        </w:rPr>
      </w:pPr>
    </w:p>
    <w:tbl>
      <w:tblPr>
        <w:tblW w:w="5000" w:type="pct"/>
        <w:tblCellSpacing w:w="0" w:type="dxa"/>
        <w:tblCellMar>
          <w:left w:w="0" w:type="dxa"/>
          <w:right w:w="0" w:type="dxa"/>
        </w:tblCellMar>
        <w:tblLook w:val="04A0" w:firstRow="1" w:lastRow="0" w:firstColumn="1" w:lastColumn="0" w:noHBand="0" w:noVBand="1"/>
      </w:tblPr>
      <w:tblGrid>
        <w:gridCol w:w="9360"/>
      </w:tblGrid>
      <w:tr w:rsidR="00FA6419" w:rsidRPr="00FA6419" w:rsidTr="00FA6419">
        <w:trPr>
          <w:trHeight w:val="400"/>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36"/>
                <w:szCs w:val="36"/>
              </w:rPr>
            </w:pPr>
            <w:r w:rsidRPr="00FA6419">
              <w:rPr>
                <w:rFonts w:ascii="Arial" w:eastAsia="Times New Roman" w:hAnsi="Arial" w:cs="Arial"/>
                <w:sz w:val="36"/>
                <w:szCs w:val="36"/>
                <w:highlight w:val="yellow"/>
              </w:rPr>
              <w:t>No Response</w:t>
            </w:r>
          </w:p>
        </w:tc>
      </w:tr>
    </w:tbl>
    <w:p w:rsidR="00FA6419" w:rsidRPr="00FA6419" w:rsidRDefault="00FA6419" w:rsidP="00FA6419">
      <w:pPr>
        <w:spacing w:after="0" w:line="240" w:lineRule="auto"/>
        <w:rPr>
          <w:rFonts w:ascii="Arial" w:eastAsia="Times New Roman" w:hAnsi="Arial" w:cs="Arial"/>
          <w:vanish/>
          <w:color w:val="000000"/>
          <w:sz w:val="18"/>
          <w:szCs w:val="18"/>
        </w:rPr>
      </w:pPr>
    </w:p>
    <w:tbl>
      <w:tblPr>
        <w:tblW w:w="5000" w:type="pct"/>
        <w:tblCellSpacing w:w="0" w:type="dxa"/>
        <w:tblCellMar>
          <w:left w:w="0" w:type="dxa"/>
          <w:right w:w="0" w:type="dxa"/>
        </w:tblCellMar>
        <w:tblLook w:val="04A0" w:firstRow="1" w:lastRow="0" w:firstColumn="1" w:lastColumn="0" w:noHBand="0" w:noVBand="1"/>
      </w:tblPr>
      <w:tblGrid>
        <w:gridCol w:w="761"/>
        <w:gridCol w:w="445"/>
        <w:gridCol w:w="8154"/>
      </w:tblGrid>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The Honorable (Mr.) Kenneth M. Duberstein, Duberstein Group, Inc, Washington, DC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NR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Jackie Duberstein, Washington, DC</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Michelle Smith, Robert H. Smith Family Foundation, Arlington, VA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NR</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Unknown Guest Smith (Guest)</w:t>
            </w:r>
          </w:p>
        </w:tc>
      </w:tr>
    </w:tbl>
    <w:p w:rsidR="00FA6419" w:rsidRPr="00FA6419" w:rsidRDefault="00FA6419" w:rsidP="00FA6419">
      <w:pPr>
        <w:spacing w:after="0" w:line="240" w:lineRule="auto"/>
        <w:rPr>
          <w:rFonts w:ascii="Arial" w:eastAsia="Times New Roman" w:hAnsi="Arial" w:cs="Arial"/>
          <w:vanish/>
          <w:color w:val="000000"/>
          <w:sz w:val="18"/>
          <w:szCs w:val="18"/>
        </w:rPr>
      </w:pPr>
    </w:p>
    <w:tbl>
      <w:tblPr>
        <w:tblW w:w="5000" w:type="pct"/>
        <w:tblCellSpacing w:w="0" w:type="dxa"/>
        <w:tblCellMar>
          <w:top w:w="10" w:type="dxa"/>
          <w:left w:w="10" w:type="dxa"/>
          <w:bottom w:w="10" w:type="dxa"/>
          <w:right w:w="10" w:type="dxa"/>
        </w:tblCellMar>
        <w:tblLook w:val="04A0" w:firstRow="1" w:lastRow="0" w:firstColumn="1" w:lastColumn="0" w:noHBand="0" w:noVBand="1"/>
      </w:tblPr>
      <w:tblGrid>
        <w:gridCol w:w="9360"/>
      </w:tblGrid>
      <w:tr w:rsidR="00FA6419" w:rsidRPr="00FA6419" w:rsidTr="00FA6419">
        <w:trPr>
          <w:trHeight w:val="70"/>
          <w:tblCellSpacing w:w="0" w:type="dxa"/>
        </w:trPr>
        <w:tc>
          <w:tcPr>
            <w:tcW w:w="0" w:type="auto"/>
            <w:vAlign w:val="center"/>
            <w:hideMark/>
          </w:tcPr>
          <w:p w:rsidR="00FA6419" w:rsidRPr="00FA6419" w:rsidRDefault="00FA6419" w:rsidP="00FA6419">
            <w:pPr>
              <w:spacing w:before="100" w:beforeAutospacing="1" w:after="100" w:afterAutospacing="1" w:line="240" w:lineRule="auto"/>
              <w:rPr>
                <w:rFonts w:ascii="Arial" w:eastAsia="Times New Roman" w:hAnsi="Arial" w:cs="Arial"/>
                <w:color w:val="000000"/>
                <w:sz w:val="18"/>
                <w:szCs w:val="18"/>
              </w:rPr>
            </w:pPr>
          </w:p>
        </w:tc>
      </w:tr>
    </w:tbl>
    <w:p w:rsidR="00FA6419" w:rsidRPr="00FA6419" w:rsidRDefault="00FA6419" w:rsidP="00FA6419">
      <w:pPr>
        <w:spacing w:after="0" w:line="240" w:lineRule="auto"/>
        <w:rPr>
          <w:rFonts w:ascii="Arial" w:eastAsia="Times New Roman" w:hAnsi="Arial" w:cs="Arial"/>
          <w:vanish/>
          <w:color w:val="000000"/>
          <w:sz w:val="18"/>
          <w:szCs w:val="18"/>
        </w:rPr>
      </w:pPr>
    </w:p>
    <w:tbl>
      <w:tblPr>
        <w:tblW w:w="5000" w:type="pct"/>
        <w:tblCellSpacing w:w="0" w:type="dxa"/>
        <w:tblCellMar>
          <w:left w:w="0" w:type="dxa"/>
          <w:right w:w="0" w:type="dxa"/>
        </w:tblCellMar>
        <w:tblLook w:val="04A0" w:firstRow="1" w:lastRow="0" w:firstColumn="1" w:lastColumn="0" w:noHBand="0" w:noVBand="1"/>
      </w:tblPr>
      <w:tblGrid>
        <w:gridCol w:w="9360"/>
      </w:tblGrid>
      <w:tr w:rsidR="00FA6419" w:rsidRPr="00FA6419" w:rsidTr="00FA6419">
        <w:trPr>
          <w:trHeight w:val="400"/>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36"/>
                <w:szCs w:val="36"/>
              </w:rPr>
            </w:pPr>
            <w:r w:rsidRPr="00FA6419">
              <w:rPr>
                <w:rFonts w:ascii="Arial" w:eastAsia="Times New Roman" w:hAnsi="Arial" w:cs="Arial"/>
                <w:sz w:val="36"/>
                <w:szCs w:val="36"/>
                <w:highlight w:val="red"/>
              </w:rPr>
              <w:t>Regrets</w:t>
            </w:r>
          </w:p>
        </w:tc>
      </w:tr>
    </w:tbl>
    <w:p w:rsidR="00FA6419" w:rsidRPr="00FA6419" w:rsidRDefault="00FA6419" w:rsidP="00FA6419">
      <w:pPr>
        <w:spacing w:after="0" w:line="240" w:lineRule="auto"/>
        <w:rPr>
          <w:rFonts w:ascii="Arial" w:eastAsia="Times New Roman" w:hAnsi="Arial" w:cs="Arial"/>
          <w:vanish/>
          <w:color w:val="000000"/>
          <w:sz w:val="18"/>
          <w:szCs w:val="18"/>
        </w:rPr>
      </w:pPr>
    </w:p>
    <w:tbl>
      <w:tblPr>
        <w:tblW w:w="5000" w:type="pct"/>
        <w:tblCellSpacing w:w="0" w:type="dxa"/>
        <w:tblCellMar>
          <w:left w:w="0" w:type="dxa"/>
          <w:right w:w="0" w:type="dxa"/>
        </w:tblCellMar>
        <w:tblLook w:val="04A0" w:firstRow="1" w:lastRow="0" w:firstColumn="1" w:lastColumn="0" w:noHBand="0" w:noVBand="1"/>
      </w:tblPr>
      <w:tblGrid>
        <w:gridCol w:w="599"/>
        <w:gridCol w:w="445"/>
        <w:gridCol w:w="8316"/>
      </w:tblGrid>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His Excellency Yousif Mana Saeed Al Otaiba, Embassy of the United Arab Emirates, Washington, DC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Abeer Shokry, Washington, DC</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Adrienne Arsht, Philanthropist, Washington, DC</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Jennifer Azoff, Beverly hills,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Wes Bush, Chairman, Chief Executive Officer and President, Northrop Grumman Corporation, Falls church, VA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Natalie Bush, Falls Church, VA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Buffy Cafritz, Bethesda, MD</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Stephen Ciccone, Washington, DC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Substitute: Mr. Christopher Reynolds, Manhattan Beach,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Dawn Ciccone, Washington, DC (Wife of Mr. Stephen Ciccone)</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The Honorable (Mr.) William Cohen, Washington, DC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Janet Cohen, Chevy Chase, MD</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Charles K. Gifford, Bank of America, Boston, MA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Anne Gifford, manchester, MA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lastRenderedPageBreak/>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The Honorable (Mr.) Joseph Gildenhorn, Washington, DC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Alma L. Gildenhorn, Washington, DC</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Vince Gill, Fitzgerald-Hartley Company, Nashville, TN</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Jo Ann Jenkins, Washington, DC</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The Honorable (Mr.) Vernon Jordan, Jr., Akin, Gump, Hauer and Feld, Washington, DC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Ann Jordan, Washington, DC</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Robert P. Kogod, President, Charles E. Smith Management, LLC, Washington, DC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Arlene Kogod, Washington, DC</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David Letterman, North salem, NY</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Regina Letterman, North salem, NY</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Andres Lopez, Law Offices of Andres W. Lopez, San juan, PR</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Jacqueline Badger Mars, The plains, VA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Andrea Newman, Ann arbor, MI</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Substitute: Mr. Matthew Jules Knopf</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Francis Newman, Ann Arbor, MI (Husband of Ms. Andrea Newman)</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Sarah Jessica Parker, New york, NY</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Matthew Broderick, The Starry Messenger, New york, NY</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Joe Perry, HK Management, Los Angeles,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The Honorable John Price, Trustees, Price Family Foundation, Salt lake city, UT</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Substitute: Mrs. Marcia Price, President and Founder, Retrospectives, Inc., Salt lake city, UT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The Honorable (Ms.) Penny Pritzker, Secretary of Commerce, United States Department of Commerce, Washington, DC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Dr. Bryan Traubert, Chicago, IL</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Wayne Reynolds, CEO, American Academy of Achievement, Washington, DC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Catherine B. Reynolds, Founder, Catherine B. Reynolds Foundation, Sterling, VA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Laura Ricketts, Co-Founder, Ecotravel LLC, Chicago, IL</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Brooke Skinner, Chicago, IL (Guest)</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lastRenderedPageBreak/>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Chita Rivera, Blauvelt, NY</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Lisa Mordente, Toluca lake, CA (Daughter)</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Diana Ross, Beverly hills, CA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The Honorable (Mr.) Leonard Lewis Silverstein, Bethesda, MD</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Substitute: Mr. Thomas Silverstein, Washington, DC</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Albert Small, President, Southern Engineering Corporation, Bethesda, MD</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Shirley Small, Bethesda, MD</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Clarice Smith, Charles E. Smith Family Foundation, Arlington, VA</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Iris Smith, Miami beach, FL</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Pervis Staples, Washington, DC</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George Stevens, Jr., PCAH Co-Chair, Washington, DC</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Mrs. Liz Stevens, Washington, DC</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Meryl Streep, Actress, Los angeles, CA</w:t>
            </w:r>
          </w:p>
        </w:tc>
      </w:tr>
      <w:tr w:rsidR="00FA6419" w:rsidRPr="00FA6419" w:rsidTr="00FA6419">
        <w:trPr>
          <w:tblCellSpacing w:w="0" w:type="dxa"/>
        </w:trPr>
        <w:tc>
          <w:tcPr>
            <w:tcW w:w="30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50" w:type="pct"/>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0"/>
                <w:szCs w:val="20"/>
              </w:rPr>
              <w:t>        </w:t>
            </w:r>
          </w:p>
        </w:tc>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Mr. Don Gummer, New York, NY</w:t>
            </w:r>
          </w:p>
        </w:tc>
      </w:tr>
      <w:tr w:rsidR="00FA6419" w:rsidRPr="00FA6419" w:rsidTr="00FA6419">
        <w:trPr>
          <w:tblCellSpacing w:w="0" w:type="dxa"/>
        </w:trPr>
        <w:tc>
          <w:tcPr>
            <w:tcW w:w="0" w:type="auto"/>
            <w:gridSpan w:val="3"/>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 </w:t>
            </w:r>
          </w:p>
        </w:tc>
      </w:tr>
      <w:tr w:rsidR="00FA6419" w:rsidRPr="00FA6419" w:rsidTr="00FA6419">
        <w:trPr>
          <w:tblCellSpacing w:w="0" w:type="dxa"/>
        </w:trPr>
        <w:tc>
          <w:tcPr>
            <w:tcW w:w="0" w:type="auto"/>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FA6419" w:rsidRPr="00FA6419" w:rsidRDefault="00FA6419" w:rsidP="00FA6419">
            <w:pPr>
              <w:spacing w:after="0" w:line="240" w:lineRule="auto"/>
              <w:rPr>
                <w:rFonts w:ascii="Arial" w:eastAsia="Times New Roman" w:hAnsi="Arial" w:cs="Arial"/>
                <w:sz w:val="20"/>
                <w:szCs w:val="20"/>
              </w:rPr>
            </w:pPr>
            <w:r w:rsidRPr="00FA6419">
              <w:rPr>
                <w:rFonts w:ascii="Arial" w:eastAsia="Times New Roman" w:hAnsi="Arial" w:cs="Arial"/>
                <w:sz w:val="24"/>
                <w:szCs w:val="24"/>
              </w:rPr>
              <w:t>Ms. Sally Taylor, Washington, DC</w:t>
            </w:r>
          </w:p>
        </w:tc>
      </w:tr>
    </w:tbl>
    <w:p w:rsidR="00FA6419" w:rsidRPr="00FA6419" w:rsidRDefault="00FA6419" w:rsidP="00FA6419">
      <w:pPr>
        <w:spacing w:after="0" w:line="240" w:lineRule="auto"/>
        <w:rPr>
          <w:rFonts w:ascii="Arial" w:eastAsia="Times New Roman" w:hAnsi="Arial" w:cs="Arial"/>
          <w:vanish/>
          <w:color w:val="000000"/>
          <w:sz w:val="18"/>
          <w:szCs w:val="18"/>
        </w:rPr>
      </w:pPr>
    </w:p>
    <w:tbl>
      <w:tblPr>
        <w:tblW w:w="5000" w:type="pct"/>
        <w:tblCellSpacing w:w="0" w:type="dxa"/>
        <w:tblCellMar>
          <w:top w:w="10" w:type="dxa"/>
          <w:left w:w="10" w:type="dxa"/>
          <w:bottom w:w="10" w:type="dxa"/>
          <w:right w:w="10" w:type="dxa"/>
        </w:tblCellMar>
        <w:tblLook w:val="04A0" w:firstRow="1" w:lastRow="0" w:firstColumn="1" w:lastColumn="0" w:noHBand="0" w:noVBand="1"/>
      </w:tblPr>
      <w:tblGrid>
        <w:gridCol w:w="9360"/>
      </w:tblGrid>
      <w:tr w:rsidR="00FA6419" w:rsidRPr="00FA6419" w:rsidTr="00FA6419">
        <w:trPr>
          <w:trHeight w:val="70"/>
          <w:tblCellSpacing w:w="0" w:type="dxa"/>
        </w:trPr>
        <w:tc>
          <w:tcPr>
            <w:tcW w:w="0" w:type="auto"/>
            <w:vAlign w:val="center"/>
            <w:hideMark/>
          </w:tcPr>
          <w:p w:rsidR="00FA6419" w:rsidRPr="00FA6419" w:rsidRDefault="00FA6419" w:rsidP="00FA6419">
            <w:pPr>
              <w:spacing w:before="100" w:beforeAutospacing="1" w:after="100" w:afterAutospacing="1" w:line="240" w:lineRule="auto"/>
              <w:rPr>
                <w:rFonts w:ascii="Arial" w:eastAsia="Times New Roman" w:hAnsi="Arial" w:cs="Arial"/>
                <w:color w:val="000000"/>
                <w:sz w:val="18"/>
                <w:szCs w:val="18"/>
              </w:rPr>
            </w:pPr>
          </w:p>
        </w:tc>
      </w:tr>
    </w:tbl>
    <w:p w:rsidR="005C6BDE" w:rsidRDefault="005C6BDE"/>
    <w:sectPr w:rsidR="005C6BD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64C" w:rsidRDefault="00C3364C" w:rsidP="00FA6419">
      <w:pPr>
        <w:spacing w:after="0" w:line="240" w:lineRule="auto"/>
      </w:pPr>
      <w:r>
        <w:separator/>
      </w:r>
    </w:p>
  </w:endnote>
  <w:endnote w:type="continuationSeparator" w:id="0">
    <w:p w:rsidR="00C3364C" w:rsidRDefault="00C3364C" w:rsidP="00FA64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3900844"/>
      <w:docPartObj>
        <w:docPartGallery w:val="Page Numbers (Bottom of Page)"/>
        <w:docPartUnique/>
      </w:docPartObj>
    </w:sdtPr>
    <w:sdtEndPr>
      <w:rPr>
        <w:noProof/>
      </w:rPr>
    </w:sdtEndPr>
    <w:sdtContent>
      <w:p w:rsidR="00FA6419" w:rsidRDefault="00FA6419">
        <w:pPr>
          <w:pStyle w:val="Footer"/>
          <w:jc w:val="right"/>
        </w:pPr>
        <w:r>
          <w:t xml:space="preserve">Kennedy Center Honors Reception | RSVP Report | Page </w:t>
        </w:r>
        <w:r>
          <w:fldChar w:fldCharType="begin"/>
        </w:r>
        <w:r>
          <w:instrText xml:space="preserve"> PAGE   \* MERGEFORMAT </w:instrText>
        </w:r>
        <w:r>
          <w:fldChar w:fldCharType="separate"/>
        </w:r>
        <w:r>
          <w:rPr>
            <w:noProof/>
          </w:rPr>
          <w:t>1</w:t>
        </w:r>
        <w:r>
          <w:rPr>
            <w:noProof/>
          </w:rPr>
          <w:fldChar w:fldCharType="end"/>
        </w:r>
      </w:p>
    </w:sdtContent>
  </w:sdt>
  <w:p w:rsidR="00FA6419" w:rsidRDefault="00FA64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64C" w:rsidRDefault="00C3364C" w:rsidP="00FA6419">
      <w:pPr>
        <w:spacing w:after="0" w:line="240" w:lineRule="auto"/>
      </w:pPr>
      <w:r>
        <w:separator/>
      </w:r>
    </w:p>
  </w:footnote>
  <w:footnote w:type="continuationSeparator" w:id="0">
    <w:p w:rsidR="00C3364C" w:rsidRDefault="00C3364C" w:rsidP="00FA64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419"/>
    <w:rsid w:val="005C6BDE"/>
    <w:rsid w:val="00C3364C"/>
    <w:rsid w:val="00FA6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3D2414-2DCF-48AF-8A71-AF75AF886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A6419"/>
  </w:style>
  <w:style w:type="paragraph" w:styleId="NormalWeb">
    <w:name w:val="Normal (Web)"/>
    <w:basedOn w:val="Normal"/>
    <w:uiPriority w:val="99"/>
    <w:unhideWhenUsed/>
    <w:rsid w:val="00FA641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A6419"/>
    <w:rPr>
      <w:b/>
      <w:bCs/>
    </w:rPr>
  </w:style>
  <w:style w:type="paragraph" w:styleId="Header">
    <w:name w:val="header"/>
    <w:basedOn w:val="Normal"/>
    <w:link w:val="HeaderChar"/>
    <w:uiPriority w:val="99"/>
    <w:unhideWhenUsed/>
    <w:rsid w:val="00FA64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6419"/>
  </w:style>
  <w:style w:type="paragraph" w:styleId="Footer">
    <w:name w:val="footer"/>
    <w:basedOn w:val="Normal"/>
    <w:link w:val="FooterChar"/>
    <w:uiPriority w:val="99"/>
    <w:unhideWhenUsed/>
    <w:rsid w:val="00FA64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64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3395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4102</Words>
  <Characters>23383</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White House Communications Agency</Company>
  <LinksUpToDate>false</LinksUpToDate>
  <CharactersWithSpaces>27431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Jonathan S. EOP/WHO</dc:creator>
  <cp:keywords/>
  <dc:description/>
  <cp:lastModifiedBy>Lee, Jonathan S. EOP/WHO</cp:lastModifiedBy>
  <cp:revision>1</cp:revision>
  <dcterms:created xsi:type="dcterms:W3CDTF">2016-12-04T17:59:00Z</dcterms:created>
  <dcterms:modified xsi:type="dcterms:W3CDTF">2016-12-04T18:00:00Z</dcterms:modified>
</cp:coreProperties>
</file>